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B6D" w:rsidRDefault="00413B6D" w:rsidP="00EB60FE">
      <w:pPr>
        <w:tabs>
          <w:tab w:val="left" w:pos="89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25688" cy="96657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10" cy="966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3B6D" w:rsidRDefault="00413B6D">
      <w:pPr>
        <w:rPr>
          <w:rFonts w:ascii="Times New Roman" w:hAnsi="Times New Roman" w:cs="Times New Roman"/>
          <w:sz w:val="28"/>
          <w:szCs w:val="28"/>
        </w:rPr>
      </w:pPr>
    </w:p>
    <w:p w:rsidR="00C12813" w:rsidRPr="00575AAF" w:rsidRDefault="00C12813" w:rsidP="00EB60FE">
      <w:pPr>
        <w:tabs>
          <w:tab w:val="left" w:pos="8992"/>
        </w:tabs>
        <w:rPr>
          <w:rFonts w:ascii="Times New Roman" w:hAnsi="Times New Roman" w:cs="Times New Roman"/>
          <w:sz w:val="28"/>
          <w:szCs w:val="28"/>
        </w:rPr>
      </w:pPr>
      <w:r w:rsidRPr="00575AAF">
        <w:rPr>
          <w:rFonts w:ascii="Times New Roman" w:hAnsi="Times New Roman" w:cs="Times New Roman"/>
          <w:sz w:val="28"/>
          <w:szCs w:val="28"/>
        </w:rPr>
        <w:t>Составители:</w:t>
      </w:r>
    </w:p>
    <w:p w:rsidR="00C12813" w:rsidRPr="00575AAF" w:rsidRDefault="00C12813" w:rsidP="00EB60FE">
      <w:pPr>
        <w:tabs>
          <w:tab w:val="left" w:pos="8992"/>
        </w:tabs>
        <w:rPr>
          <w:rFonts w:ascii="Times New Roman" w:hAnsi="Times New Roman" w:cs="Times New Roman"/>
          <w:sz w:val="28"/>
          <w:szCs w:val="28"/>
        </w:rPr>
      </w:pPr>
      <w:r w:rsidRPr="00575AAF">
        <w:rPr>
          <w:rFonts w:ascii="Times New Roman" w:hAnsi="Times New Roman" w:cs="Times New Roman"/>
          <w:sz w:val="28"/>
          <w:szCs w:val="28"/>
        </w:rPr>
        <w:t xml:space="preserve">Виноградова И.В., преподаватель вокально-хоровых дисциплин </w:t>
      </w:r>
      <w:r w:rsidR="00000491" w:rsidRPr="00575AAF">
        <w:rPr>
          <w:rFonts w:ascii="Times New Roman" w:hAnsi="Times New Roman" w:cs="Times New Roman"/>
          <w:sz w:val="28"/>
          <w:szCs w:val="28"/>
        </w:rPr>
        <w:t xml:space="preserve">высшей </w:t>
      </w:r>
      <w:r w:rsidRPr="00575AAF">
        <w:rPr>
          <w:rFonts w:ascii="Times New Roman" w:hAnsi="Times New Roman" w:cs="Times New Roman"/>
          <w:sz w:val="28"/>
          <w:szCs w:val="28"/>
        </w:rPr>
        <w:t>категории</w:t>
      </w:r>
    </w:p>
    <w:p w:rsidR="00C12813" w:rsidRPr="00575AAF" w:rsidRDefault="00C12813" w:rsidP="00EB60FE">
      <w:pPr>
        <w:tabs>
          <w:tab w:val="left" w:pos="8992"/>
        </w:tabs>
        <w:rPr>
          <w:rFonts w:ascii="Times New Roman" w:hAnsi="Times New Roman" w:cs="Times New Roman"/>
          <w:sz w:val="28"/>
          <w:szCs w:val="28"/>
        </w:rPr>
      </w:pPr>
      <w:r w:rsidRPr="00575AAF">
        <w:rPr>
          <w:rFonts w:ascii="Times New Roman" w:hAnsi="Times New Roman" w:cs="Times New Roman"/>
          <w:sz w:val="28"/>
          <w:szCs w:val="28"/>
        </w:rPr>
        <w:t xml:space="preserve">Зуева И.С., преподаватель вокально-хоровых дисциплин </w:t>
      </w:r>
      <w:r w:rsidRPr="00575AA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75AAF">
        <w:rPr>
          <w:rFonts w:ascii="Times New Roman" w:hAnsi="Times New Roman" w:cs="Times New Roman"/>
          <w:sz w:val="28"/>
          <w:szCs w:val="28"/>
        </w:rPr>
        <w:t xml:space="preserve"> категории</w:t>
      </w:r>
    </w:p>
    <w:p w:rsidR="00C12813" w:rsidRPr="00575AAF" w:rsidRDefault="00C12813" w:rsidP="00EB60FE">
      <w:pPr>
        <w:tabs>
          <w:tab w:val="left" w:pos="8992"/>
        </w:tabs>
        <w:rPr>
          <w:rFonts w:ascii="Times New Roman" w:hAnsi="Times New Roman" w:cs="Times New Roman"/>
          <w:sz w:val="28"/>
          <w:szCs w:val="28"/>
        </w:rPr>
      </w:pPr>
      <w:r w:rsidRPr="00575AAF">
        <w:rPr>
          <w:rFonts w:ascii="Times New Roman" w:hAnsi="Times New Roman" w:cs="Times New Roman"/>
          <w:sz w:val="28"/>
          <w:szCs w:val="28"/>
        </w:rPr>
        <w:t xml:space="preserve">Кострякова Н.А., преподаватель вокально-хоровых дисциплин </w:t>
      </w:r>
      <w:r w:rsidRPr="00575AA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75AAF">
        <w:rPr>
          <w:rFonts w:ascii="Times New Roman" w:hAnsi="Times New Roman" w:cs="Times New Roman"/>
          <w:sz w:val="28"/>
          <w:szCs w:val="28"/>
        </w:rPr>
        <w:t xml:space="preserve"> категории</w:t>
      </w:r>
    </w:p>
    <w:p w:rsidR="00C12813" w:rsidRPr="00575AAF" w:rsidRDefault="00C12813" w:rsidP="00C12813">
      <w:pPr>
        <w:tabs>
          <w:tab w:val="left" w:pos="899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12813" w:rsidRPr="00575AAF" w:rsidRDefault="00C12813" w:rsidP="00C12813">
      <w:pPr>
        <w:tabs>
          <w:tab w:val="left" w:pos="899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37B2B" w:rsidRPr="00575AAF" w:rsidRDefault="00C12813" w:rsidP="00000491">
      <w:pPr>
        <w:pStyle w:val="Default"/>
        <w:jc w:val="center"/>
        <w:rPr>
          <w:sz w:val="28"/>
          <w:szCs w:val="28"/>
        </w:rPr>
      </w:pPr>
      <w:r w:rsidRPr="00575AAF">
        <w:rPr>
          <w:b/>
          <w:sz w:val="28"/>
          <w:szCs w:val="28"/>
        </w:rPr>
        <w:br w:type="page"/>
      </w:r>
      <w:r w:rsidR="00337B2B" w:rsidRPr="00575AAF">
        <w:rPr>
          <w:b/>
          <w:bCs/>
          <w:sz w:val="28"/>
          <w:szCs w:val="28"/>
        </w:rPr>
        <w:t>ПОЯСНИТЕЛЬНАЯ ЗАПИСКА</w:t>
      </w:r>
    </w:p>
    <w:p w:rsidR="00000491" w:rsidRPr="00575AAF" w:rsidRDefault="00C12813" w:rsidP="00C128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AAF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C12813" w:rsidRPr="00575AAF" w:rsidRDefault="00C12813" w:rsidP="00C128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AAF">
        <w:rPr>
          <w:rFonts w:ascii="Times New Roman" w:hAnsi="Times New Roman" w:cs="Times New Roman"/>
          <w:sz w:val="28"/>
          <w:szCs w:val="28"/>
        </w:rPr>
        <w:t>Программа разработана на основе Федерального закона от 29.12.2012 N 273-ФЗ "Об образовании в Российской Федерации" и «Рекомендаций по организации образовательной и методической деятельности при реализации общеразвивающих программ в области искусств» от 21.11.2013 N 191-01-39/06-ГИ, утвержденных приказом Министерства</w:t>
      </w:r>
      <w:r w:rsidR="004B6816" w:rsidRPr="00575AAF">
        <w:rPr>
          <w:rFonts w:ascii="Times New Roman" w:hAnsi="Times New Roman" w:cs="Times New Roman"/>
          <w:sz w:val="28"/>
          <w:szCs w:val="28"/>
        </w:rPr>
        <w:t xml:space="preserve"> культуры Российской федерации.</w:t>
      </w:r>
      <w:r w:rsidRPr="00575AAF">
        <w:rPr>
          <w:rFonts w:ascii="Times New Roman" w:hAnsi="Times New Roman" w:cs="Times New Roman"/>
          <w:sz w:val="28"/>
          <w:szCs w:val="28"/>
        </w:rPr>
        <w:t xml:space="preserve">     </w:t>
      </w:r>
      <w:r w:rsidR="004B6816" w:rsidRPr="00575AAF">
        <w:rPr>
          <w:rFonts w:ascii="Times New Roman" w:hAnsi="Times New Roman" w:cs="Times New Roman"/>
          <w:sz w:val="28"/>
          <w:szCs w:val="28"/>
        </w:rPr>
        <w:t xml:space="preserve">   </w:t>
      </w:r>
      <w:r w:rsidRPr="00575AAF">
        <w:rPr>
          <w:rFonts w:ascii="Times New Roman" w:hAnsi="Times New Roman" w:cs="Times New Roman"/>
          <w:sz w:val="28"/>
          <w:szCs w:val="28"/>
        </w:rPr>
        <w:t>Данная программа рассчитана на 8 лет обучения, для детей в возрасте с 6,5 лет.</w:t>
      </w:r>
    </w:p>
    <w:p w:rsidR="00337B2B" w:rsidRPr="00575AAF" w:rsidRDefault="00C12813" w:rsidP="00C128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AAF">
        <w:rPr>
          <w:rFonts w:ascii="Times New Roman" w:hAnsi="Times New Roman" w:cs="Times New Roman"/>
          <w:sz w:val="28"/>
          <w:szCs w:val="28"/>
        </w:rPr>
        <w:t xml:space="preserve">      </w:t>
      </w:r>
      <w:r w:rsidR="00337B2B" w:rsidRPr="00575AAF">
        <w:rPr>
          <w:rFonts w:ascii="Times New Roman" w:hAnsi="Times New Roman" w:cs="Times New Roman"/>
          <w:sz w:val="28"/>
          <w:szCs w:val="28"/>
        </w:rPr>
        <w:t xml:space="preserve">Хоровое пение развивает художественный вкус обучающихся, расширяет и обогащает их музыкальный кругозор, способствует повышению культурного уровня. </w:t>
      </w:r>
    </w:p>
    <w:p w:rsidR="00337B2B" w:rsidRPr="00575AAF" w:rsidRDefault="004B6816" w:rsidP="00337B2B">
      <w:pPr>
        <w:pStyle w:val="Default"/>
        <w:rPr>
          <w:sz w:val="28"/>
          <w:szCs w:val="28"/>
        </w:rPr>
      </w:pPr>
      <w:r w:rsidRPr="00575AAF">
        <w:rPr>
          <w:sz w:val="28"/>
          <w:szCs w:val="28"/>
        </w:rPr>
        <w:t xml:space="preserve">          </w:t>
      </w:r>
      <w:r w:rsidR="00337B2B" w:rsidRPr="00575AAF">
        <w:rPr>
          <w:sz w:val="28"/>
          <w:szCs w:val="28"/>
        </w:rPr>
        <w:t xml:space="preserve">Пение в хоре является одним из важнейших факторов развития слуха, музыкальности обучающихся, помогает формированию интонационных навыков, необходимых для овладения исполнительским искусством на любом музыкальном инструменте. </w:t>
      </w:r>
    </w:p>
    <w:p w:rsidR="00337B2B" w:rsidRPr="00575AAF" w:rsidRDefault="00C12813" w:rsidP="00337B2B">
      <w:pPr>
        <w:pStyle w:val="Default"/>
        <w:rPr>
          <w:sz w:val="28"/>
          <w:szCs w:val="28"/>
        </w:rPr>
      </w:pPr>
      <w:r w:rsidRPr="00575AAF">
        <w:rPr>
          <w:sz w:val="28"/>
          <w:szCs w:val="28"/>
        </w:rPr>
        <w:t xml:space="preserve">      </w:t>
      </w:r>
      <w:r w:rsidR="00337B2B" w:rsidRPr="00575AAF">
        <w:rPr>
          <w:sz w:val="28"/>
          <w:szCs w:val="28"/>
        </w:rPr>
        <w:t xml:space="preserve">Настоящая программа имеет </w:t>
      </w:r>
      <w:r w:rsidR="00337B2B" w:rsidRPr="00575AAF">
        <w:rPr>
          <w:b/>
          <w:bCs/>
          <w:sz w:val="28"/>
          <w:szCs w:val="28"/>
        </w:rPr>
        <w:t>художественную направленность</w:t>
      </w:r>
      <w:r w:rsidR="00337B2B" w:rsidRPr="00575AAF">
        <w:rPr>
          <w:sz w:val="28"/>
          <w:szCs w:val="28"/>
        </w:rPr>
        <w:t xml:space="preserve">. </w:t>
      </w:r>
    </w:p>
    <w:p w:rsidR="00337B2B" w:rsidRPr="00575AAF" w:rsidRDefault="00C12813" w:rsidP="00337B2B">
      <w:pPr>
        <w:pStyle w:val="Default"/>
        <w:rPr>
          <w:sz w:val="28"/>
          <w:szCs w:val="28"/>
        </w:rPr>
      </w:pPr>
      <w:r w:rsidRPr="00575AAF">
        <w:rPr>
          <w:b/>
          <w:bCs/>
          <w:sz w:val="28"/>
          <w:szCs w:val="28"/>
        </w:rPr>
        <w:t xml:space="preserve">    </w:t>
      </w:r>
      <w:r w:rsidR="00337B2B" w:rsidRPr="00575AAF">
        <w:rPr>
          <w:b/>
          <w:bCs/>
          <w:sz w:val="28"/>
          <w:szCs w:val="28"/>
        </w:rPr>
        <w:t xml:space="preserve">Актуальность </w:t>
      </w:r>
      <w:r w:rsidR="00337B2B" w:rsidRPr="00575AAF">
        <w:rPr>
          <w:sz w:val="28"/>
          <w:szCs w:val="28"/>
        </w:rPr>
        <w:t>программы</w:t>
      </w:r>
      <w:r w:rsidR="00337B2B" w:rsidRPr="00575AAF">
        <w:rPr>
          <w:b/>
          <w:bCs/>
          <w:sz w:val="28"/>
          <w:szCs w:val="28"/>
        </w:rPr>
        <w:t xml:space="preserve">: </w:t>
      </w:r>
      <w:r w:rsidR="00337B2B" w:rsidRPr="00575AAF">
        <w:rPr>
          <w:sz w:val="28"/>
          <w:szCs w:val="28"/>
        </w:rPr>
        <w:t xml:space="preserve">занятия по программе способствует воспитанию любви к хоровому музицированию, к исполнению и слушанию лучших образцов хоровой музыки, развивают музыкальные навыки в помощь успешному овладению исполнительским искусством на любом музыкальном инструменте. </w:t>
      </w:r>
    </w:p>
    <w:p w:rsidR="00337B2B" w:rsidRPr="00575AAF" w:rsidRDefault="00C12813" w:rsidP="00337B2B">
      <w:pPr>
        <w:pStyle w:val="Default"/>
        <w:rPr>
          <w:sz w:val="28"/>
          <w:szCs w:val="28"/>
        </w:rPr>
      </w:pPr>
      <w:r w:rsidRPr="00575AAF">
        <w:rPr>
          <w:b/>
          <w:bCs/>
          <w:sz w:val="28"/>
          <w:szCs w:val="28"/>
        </w:rPr>
        <w:t xml:space="preserve">    </w:t>
      </w:r>
      <w:r w:rsidR="00337B2B" w:rsidRPr="00575AAF">
        <w:rPr>
          <w:b/>
          <w:bCs/>
          <w:sz w:val="28"/>
          <w:szCs w:val="28"/>
        </w:rPr>
        <w:t xml:space="preserve">Педагогическая целесообразность </w:t>
      </w:r>
      <w:r w:rsidR="00337B2B" w:rsidRPr="00575AAF">
        <w:rPr>
          <w:sz w:val="28"/>
          <w:szCs w:val="28"/>
        </w:rPr>
        <w:t xml:space="preserve">программы состоит в том, что она предполагает работу с детьми по двум направлениям: </w:t>
      </w:r>
    </w:p>
    <w:p w:rsidR="004B6816" w:rsidRPr="00575AAF" w:rsidRDefault="00337B2B" w:rsidP="004B6816">
      <w:pPr>
        <w:pStyle w:val="Default"/>
        <w:spacing w:after="216"/>
        <w:rPr>
          <w:sz w:val="28"/>
          <w:szCs w:val="28"/>
        </w:rPr>
      </w:pPr>
      <w:r w:rsidRPr="00575AAF">
        <w:rPr>
          <w:sz w:val="28"/>
          <w:szCs w:val="28"/>
        </w:rPr>
        <w:t xml:space="preserve"> развитие эстетического восприятия произведений музыкальной культуры, произведения искусства, природы; </w:t>
      </w:r>
    </w:p>
    <w:p w:rsidR="00337B2B" w:rsidRPr="00575AAF" w:rsidRDefault="00337B2B" w:rsidP="004B6816">
      <w:pPr>
        <w:pStyle w:val="Default"/>
        <w:spacing w:after="216"/>
        <w:rPr>
          <w:sz w:val="28"/>
          <w:szCs w:val="28"/>
        </w:rPr>
      </w:pPr>
      <w:r w:rsidRPr="00575AAF">
        <w:rPr>
          <w:sz w:val="28"/>
          <w:szCs w:val="28"/>
        </w:rPr>
        <w:t xml:space="preserve"> вовлечение ребенка в активную творческую деятельность посредством освоения комплекса вокально-хоровых навыков. </w:t>
      </w:r>
    </w:p>
    <w:p w:rsidR="008C082C" w:rsidRPr="00575AAF" w:rsidRDefault="008C082C" w:rsidP="008C082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5AAF">
        <w:rPr>
          <w:rFonts w:ascii="Times New Roman" w:hAnsi="Times New Roman" w:cs="Times New Roman"/>
          <w:b/>
          <w:sz w:val="28"/>
          <w:szCs w:val="28"/>
          <w:u w:val="single"/>
        </w:rPr>
        <w:t>Цель  программы</w:t>
      </w:r>
      <w:r w:rsidRPr="00575AA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75AAF">
        <w:rPr>
          <w:rFonts w:ascii="Times New Roman" w:hAnsi="Times New Roman" w:cs="Times New Roman"/>
          <w:sz w:val="28"/>
          <w:szCs w:val="28"/>
        </w:rPr>
        <w:t xml:space="preserve"> – заложить  у  детей  основы  культуры  хорового  пения, создать  условия  для  овладения  необходимым  уровнем  функциональной  грамотности  и  художественно – практической  компетентности  с   учетом  особенностей  музыкального   развития  и  природных  возможностей  каждого  ребенка. Гармоничное развитие личности ребёнка посредством пения в хоре.</w:t>
      </w:r>
    </w:p>
    <w:p w:rsidR="008C082C" w:rsidRPr="00575AAF" w:rsidRDefault="008C082C" w:rsidP="00337B2B">
      <w:pPr>
        <w:pStyle w:val="Default"/>
        <w:rPr>
          <w:sz w:val="28"/>
          <w:szCs w:val="28"/>
        </w:rPr>
      </w:pPr>
    </w:p>
    <w:p w:rsidR="00337B2B" w:rsidRPr="00575AAF" w:rsidRDefault="00337B2B" w:rsidP="00337B2B">
      <w:pPr>
        <w:pStyle w:val="Default"/>
        <w:rPr>
          <w:sz w:val="28"/>
          <w:szCs w:val="28"/>
        </w:rPr>
      </w:pPr>
      <w:r w:rsidRPr="00575AAF">
        <w:rPr>
          <w:b/>
          <w:bCs/>
          <w:sz w:val="28"/>
          <w:szCs w:val="28"/>
        </w:rPr>
        <w:t xml:space="preserve">Задачи программы: </w:t>
      </w:r>
    </w:p>
    <w:p w:rsidR="00337B2B" w:rsidRPr="00575AAF" w:rsidRDefault="00337B2B" w:rsidP="00337B2B">
      <w:pPr>
        <w:pStyle w:val="Default"/>
        <w:spacing w:after="218"/>
        <w:rPr>
          <w:sz w:val="28"/>
          <w:szCs w:val="28"/>
        </w:rPr>
      </w:pPr>
      <w:r w:rsidRPr="00575AAF">
        <w:rPr>
          <w:sz w:val="28"/>
          <w:szCs w:val="28"/>
        </w:rPr>
        <w:t xml:space="preserve"> развить и поддержать интерес детей к музыкальной деятельности; </w:t>
      </w:r>
    </w:p>
    <w:p w:rsidR="00337B2B" w:rsidRPr="00575AAF" w:rsidRDefault="00337B2B" w:rsidP="00337B2B">
      <w:pPr>
        <w:pStyle w:val="Default"/>
        <w:spacing w:after="218"/>
        <w:rPr>
          <w:sz w:val="28"/>
          <w:szCs w:val="28"/>
        </w:rPr>
      </w:pPr>
      <w:r w:rsidRPr="00575AAF">
        <w:rPr>
          <w:sz w:val="28"/>
          <w:szCs w:val="28"/>
        </w:rPr>
        <w:t xml:space="preserve"> накопить музыкальные впечатления и воспитать художественный вкус; </w:t>
      </w:r>
    </w:p>
    <w:p w:rsidR="00337B2B" w:rsidRPr="00575AAF" w:rsidRDefault="00337B2B" w:rsidP="00337B2B">
      <w:pPr>
        <w:pStyle w:val="Default"/>
        <w:spacing w:after="218"/>
        <w:rPr>
          <w:sz w:val="28"/>
          <w:szCs w:val="28"/>
        </w:rPr>
      </w:pPr>
      <w:r w:rsidRPr="00575AAF">
        <w:rPr>
          <w:sz w:val="28"/>
          <w:szCs w:val="28"/>
        </w:rPr>
        <w:t xml:space="preserve"> развить эмоциональную отзывчивость; </w:t>
      </w:r>
    </w:p>
    <w:p w:rsidR="00337B2B" w:rsidRPr="00575AAF" w:rsidRDefault="00337B2B" w:rsidP="00337B2B">
      <w:pPr>
        <w:pStyle w:val="Default"/>
        <w:spacing w:after="218"/>
        <w:rPr>
          <w:sz w:val="28"/>
          <w:szCs w:val="28"/>
        </w:rPr>
      </w:pPr>
      <w:r w:rsidRPr="00575AAF">
        <w:rPr>
          <w:sz w:val="28"/>
          <w:szCs w:val="28"/>
        </w:rPr>
        <w:t xml:space="preserve"> сформировать навыки </w:t>
      </w:r>
      <w:proofErr w:type="gramStart"/>
      <w:r w:rsidRPr="00575AAF">
        <w:rPr>
          <w:sz w:val="28"/>
          <w:szCs w:val="28"/>
        </w:rPr>
        <w:t>коллективного</w:t>
      </w:r>
      <w:proofErr w:type="gramEnd"/>
      <w:r w:rsidRPr="00575AAF">
        <w:rPr>
          <w:sz w:val="28"/>
          <w:szCs w:val="28"/>
        </w:rPr>
        <w:t xml:space="preserve"> </w:t>
      </w:r>
      <w:proofErr w:type="spellStart"/>
      <w:r w:rsidRPr="00575AAF">
        <w:rPr>
          <w:sz w:val="28"/>
          <w:szCs w:val="28"/>
        </w:rPr>
        <w:t>музицирования</w:t>
      </w:r>
      <w:proofErr w:type="spellEnd"/>
      <w:r w:rsidRPr="00575AAF">
        <w:rPr>
          <w:sz w:val="28"/>
          <w:szCs w:val="28"/>
        </w:rPr>
        <w:t xml:space="preserve">; </w:t>
      </w:r>
    </w:p>
    <w:p w:rsidR="00337B2B" w:rsidRPr="00575AAF" w:rsidRDefault="00337B2B" w:rsidP="004B6816">
      <w:pPr>
        <w:pStyle w:val="Default"/>
      </w:pPr>
      <w:r w:rsidRPr="00575AAF">
        <w:rPr>
          <w:sz w:val="28"/>
          <w:szCs w:val="28"/>
        </w:rPr>
        <w:t xml:space="preserve"> выявить и развить музыкальные способности </w:t>
      </w:r>
      <w:proofErr w:type="gramStart"/>
      <w:r w:rsidRPr="00575AAF">
        <w:rPr>
          <w:sz w:val="28"/>
          <w:szCs w:val="28"/>
        </w:rPr>
        <w:t>обучающихся</w:t>
      </w:r>
      <w:proofErr w:type="gramEnd"/>
      <w:r w:rsidRPr="00575AAF">
        <w:rPr>
          <w:sz w:val="28"/>
          <w:szCs w:val="28"/>
        </w:rPr>
        <w:t xml:space="preserve">; </w:t>
      </w:r>
    </w:p>
    <w:p w:rsidR="00337B2B" w:rsidRPr="00575AAF" w:rsidRDefault="00337B2B" w:rsidP="00337B2B">
      <w:pPr>
        <w:autoSpaceDE w:val="0"/>
        <w:autoSpaceDN w:val="0"/>
        <w:adjustRightInd w:val="0"/>
        <w:spacing w:after="216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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развить музыкальную память, внимание, мышление, чувство времени и других психологических свойств личности; 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 сформировать культуру общения и поведения в социуме в процессе обучения. </w:t>
      </w:r>
    </w:p>
    <w:p w:rsidR="00337B2B" w:rsidRPr="00575AAF" w:rsidRDefault="004B6816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  </w:t>
      </w:r>
      <w:r w:rsidR="00337B2B"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Отличительная особенность </w:t>
      </w:r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данной программы от уже существующих программ состоит в том, что она написана для двух отделений: «Вокально-хоровое исполнительство» и «Инструментальное исполнительство». Хоровые занятия помогают успешно развивать музыкальные данные </w:t>
      </w:r>
      <w:proofErr w:type="gramStart"/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>. Очень постепенно и осторожно осуществляется переход от игровых форм обучения в младшем хоре к освоению более сложных профессиональных хоровых приёмов и навыков в среднем и старшем хорах. Предусмотрен гибкий подход к распределению обучающихся по возрастным категориям в зависимости от состава групп и количества детей. Поскольку количество учебных часов, предусмотренных на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хоровые занятия </w:t>
      </w:r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на отделениях «Вокально-хоровое исполнительство» и «Инструментальное исполнительство» одинаково (2 академических часа в неделю), обучение в этих классах может идти по единому расписан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ию. 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Возраст детей,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участвующих</w:t>
      </w:r>
      <w:r w:rsidR="004B6816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в реализации данной программы 6,5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-16 лет </w:t>
      </w:r>
      <w:r w:rsidR="004B6816" w:rsidRPr="00575AAF">
        <w:rPr>
          <w:rFonts w:ascii="Times New Roman" w:hAnsi="Times New Roman" w:cs="Times New Roman"/>
          <w:color w:val="000000"/>
          <w:sz w:val="28"/>
          <w:szCs w:val="28"/>
        </w:rPr>
        <w:t>(8 лет обучения) и 11 – 18 лет (4 года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обучения). 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Сроки реализации программы. Формы и режим занятий. </w:t>
      </w:r>
    </w:p>
    <w:p w:rsidR="00337B2B" w:rsidRPr="00575AAF" w:rsidRDefault="00C157A1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Программа «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колленктивное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музицирование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(хор)</w:t>
      </w:r>
      <w:r w:rsidR="004B6816" w:rsidRPr="00575AAF">
        <w:rPr>
          <w:rFonts w:ascii="Times New Roman" w:hAnsi="Times New Roman" w:cs="Times New Roman"/>
          <w:color w:val="000000"/>
          <w:sz w:val="28"/>
          <w:szCs w:val="28"/>
        </w:rPr>
        <w:t>» включает в себя две</w:t>
      </w:r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возр</w:t>
      </w:r>
      <w:r w:rsidR="004B6816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астные группы: младшую и </w:t>
      </w:r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старшую. </w:t>
      </w:r>
      <w:r w:rsidR="007E0E61" w:rsidRPr="00575AAF">
        <w:rPr>
          <w:rFonts w:ascii="Times New Roman" w:hAnsi="Times New Roman" w:cs="Times New Roman"/>
          <w:color w:val="000000"/>
          <w:sz w:val="28"/>
          <w:szCs w:val="28"/>
        </w:rPr>
        <w:t>Дети, обучающиеся по программам</w:t>
      </w:r>
      <w:r w:rsidR="004B6816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4-х </w:t>
      </w:r>
      <w:r w:rsidR="007E0E61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и 5-ти </w:t>
      </w:r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лет, зачисляют</w:t>
      </w:r>
      <w:r w:rsidR="004B6816" w:rsidRPr="00575AAF">
        <w:rPr>
          <w:rFonts w:ascii="Times New Roman" w:hAnsi="Times New Roman" w:cs="Times New Roman"/>
          <w:color w:val="000000"/>
          <w:sz w:val="28"/>
          <w:szCs w:val="28"/>
        </w:rPr>
        <w:t>ся в старшую группу.</w:t>
      </w:r>
    </w:p>
    <w:p w:rsidR="007E0E61" w:rsidRPr="00575AAF" w:rsidRDefault="00337B2B" w:rsidP="004B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Младший хор </w:t>
      </w:r>
      <w:r w:rsidR="004B6816" w:rsidRPr="00575AAF">
        <w:rPr>
          <w:rFonts w:ascii="Times New Roman" w:hAnsi="Times New Roman" w:cs="Times New Roman"/>
          <w:color w:val="000000"/>
          <w:sz w:val="28"/>
          <w:szCs w:val="28"/>
        </w:rPr>
        <w:t>– дети от 6,5 до 11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лет. В зависимости от количества детей и наполняемости групп может быть </w:t>
      </w:r>
      <w:proofErr w:type="gram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сформирован</w:t>
      </w:r>
      <w:proofErr w:type="gram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как из детей 1-х классов (с подготовкой и без по</w:t>
      </w:r>
      <w:r w:rsidR="004B6816" w:rsidRPr="00575AAF">
        <w:rPr>
          <w:rFonts w:ascii="Times New Roman" w:hAnsi="Times New Roman" w:cs="Times New Roman"/>
          <w:color w:val="000000"/>
          <w:sz w:val="28"/>
          <w:szCs w:val="28"/>
        </w:rPr>
        <w:t>дготовки), так и объединять 1- 4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классы. </w:t>
      </w:r>
    </w:p>
    <w:p w:rsidR="00337B2B" w:rsidRPr="00575AAF" w:rsidRDefault="007E0E61" w:rsidP="004B681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Занятия проводятся объединенными группами в режиме 2 раза в неделю по 1академическому часу, что при 34 неделях составляет 68 часов в год в соответствии с учебным планом. 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Старший хор </w:t>
      </w:r>
      <w:r w:rsidRPr="00575AAF">
        <w:rPr>
          <w:rFonts w:ascii="Times New Roman" w:hAnsi="Times New Roman" w:cs="Times New Roman"/>
          <w:sz w:val="28"/>
          <w:szCs w:val="28"/>
        </w:rPr>
        <w:t xml:space="preserve"> - де</w:t>
      </w:r>
      <w:r w:rsidR="004B6816" w:rsidRPr="00575AAF">
        <w:rPr>
          <w:rFonts w:ascii="Times New Roman" w:hAnsi="Times New Roman" w:cs="Times New Roman"/>
          <w:sz w:val="28"/>
          <w:szCs w:val="28"/>
        </w:rPr>
        <w:t>ти от 11 до 18 лет</w:t>
      </w:r>
      <w:r w:rsidR="00C157A1" w:rsidRPr="00575AAF">
        <w:rPr>
          <w:rFonts w:ascii="Times New Roman" w:hAnsi="Times New Roman" w:cs="Times New Roman"/>
          <w:sz w:val="28"/>
          <w:szCs w:val="28"/>
        </w:rPr>
        <w:t xml:space="preserve"> (5-8 классы)</w:t>
      </w:r>
      <w:r w:rsidR="004B6816" w:rsidRPr="00575AAF">
        <w:rPr>
          <w:rFonts w:ascii="Times New Roman" w:hAnsi="Times New Roman" w:cs="Times New Roman"/>
          <w:sz w:val="28"/>
          <w:szCs w:val="28"/>
        </w:rPr>
        <w:t xml:space="preserve">. </w:t>
      </w:r>
      <w:r w:rsidRPr="00575AAF">
        <w:rPr>
          <w:rFonts w:ascii="Times New Roman" w:hAnsi="Times New Roman" w:cs="Times New Roman"/>
          <w:sz w:val="28"/>
          <w:szCs w:val="28"/>
        </w:rPr>
        <w:t xml:space="preserve"> </w:t>
      </w:r>
      <w:r w:rsidR="007E0E61" w:rsidRPr="00575AAF">
        <w:rPr>
          <w:rFonts w:ascii="Times New Roman" w:hAnsi="Times New Roman" w:cs="Times New Roman"/>
          <w:sz w:val="28"/>
          <w:szCs w:val="28"/>
        </w:rPr>
        <w:t>З</w:t>
      </w:r>
      <w:r w:rsidRPr="00575AAF">
        <w:rPr>
          <w:rFonts w:ascii="Times New Roman" w:hAnsi="Times New Roman" w:cs="Times New Roman"/>
          <w:sz w:val="28"/>
          <w:szCs w:val="28"/>
        </w:rPr>
        <w:t>анятия п</w:t>
      </w:r>
      <w:r w:rsidR="007E0E61" w:rsidRPr="00575AAF">
        <w:rPr>
          <w:rFonts w:ascii="Times New Roman" w:hAnsi="Times New Roman" w:cs="Times New Roman"/>
          <w:sz w:val="28"/>
          <w:szCs w:val="28"/>
        </w:rPr>
        <w:t xml:space="preserve">роводятся </w:t>
      </w:r>
      <w:r w:rsidRPr="00575AAF">
        <w:rPr>
          <w:rFonts w:ascii="Times New Roman" w:hAnsi="Times New Roman" w:cs="Times New Roman"/>
          <w:sz w:val="28"/>
          <w:szCs w:val="28"/>
        </w:rPr>
        <w:t xml:space="preserve"> в режиме 2 раза в неделю по 1 академическому часу, что при 34 неделях составляет 68 часов в год. 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материально-технических условий реализации учебного предмета 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AAF">
        <w:rPr>
          <w:rFonts w:ascii="Times New Roman" w:hAnsi="Times New Roman" w:cs="Times New Roman"/>
          <w:sz w:val="28"/>
          <w:szCs w:val="28"/>
        </w:rPr>
        <w:t xml:space="preserve">Для реализации программы и успешного усвоение учебного материала необходимо: 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AAF">
        <w:rPr>
          <w:rFonts w:ascii="Times New Roman" w:hAnsi="Times New Roman" w:cs="Times New Roman"/>
          <w:sz w:val="28"/>
          <w:szCs w:val="28"/>
        </w:rPr>
        <w:t xml:space="preserve">1. Материальное обеспечение. </w:t>
      </w:r>
    </w:p>
    <w:p w:rsidR="00337B2B" w:rsidRPr="00575AAF" w:rsidRDefault="00337B2B" w:rsidP="00337B2B">
      <w:pPr>
        <w:autoSpaceDE w:val="0"/>
        <w:autoSpaceDN w:val="0"/>
        <w:adjustRightInd w:val="0"/>
        <w:spacing w:after="216" w:line="240" w:lineRule="auto"/>
        <w:rPr>
          <w:rFonts w:ascii="Times New Roman" w:hAnsi="Times New Roman" w:cs="Times New Roman"/>
          <w:sz w:val="28"/>
          <w:szCs w:val="28"/>
        </w:rPr>
      </w:pPr>
      <w:r w:rsidRPr="00575AAF">
        <w:rPr>
          <w:rFonts w:ascii="Times New Roman" w:hAnsi="Times New Roman" w:cs="Times New Roman"/>
          <w:sz w:val="28"/>
          <w:szCs w:val="28"/>
        </w:rPr>
        <w:t xml:space="preserve"> просторное, хорошо проветриваемое помещение (большой класс или зал); </w:t>
      </w:r>
    </w:p>
    <w:p w:rsidR="00337B2B" w:rsidRPr="00575AAF" w:rsidRDefault="00337B2B" w:rsidP="00337B2B">
      <w:pPr>
        <w:autoSpaceDE w:val="0"/>
        <w:autoSpaceDN w:val="0"/>
        <w:adjustRightInd w:val="0"/>
        <w:spacing w:after="216" w:line="240" w:lineRule="auto"/>
        <w:rPr>
          <w:rFonts w:ascii="Times New Roman" w:hAnsi="Times New Roman" w:cs="Times New Roman"/>
          <w:sz w:val="28"/>
          <w:szCs w:val="28"/>
        </w:rPr>
      </w:pPr>
      <w:r w:rsidRPr="00575AAF">
        <w:rPr>
          <w:rFonts w:ascii="Times New Roman" w:hAnsi="Times New Roman" w:cs="Times New Roman"/>
          <w:sz w:val="28"/>
          <w:szCs w:val="28"/>
        </w:rPr>
        <w:t xml:space="preserve"> наличие хорошо настроенного инструмента; </w:t>
      </w:r>
    </w:p>
    <w:p w:rsidR="00337B2B" w:rsidRPr="00575AAF" w:rsidRDefault="00337B2B" w:rsidP="00337B2B">
      <w:pPr>
        <w:autoSpaceDE w:val="0"/>
        <w:autoSpaceDN w:val="0"/>
        <w:adjustRightInd w:val="0"/>
        <w:spacing w:after="216" w:line="240" w:lineRule="auto"/>
        <w:rPr>
          <w:rFonts w:ascii="Times New Roman" w:hAnsi="Times New Roman" w:cs="Times New Roman"/>
          <w:sz w:val="28"/>
          <w:szCs w:val="28"/>
        </w:rPr>
      </w:pPr>
      <w:r w:rsidRPr="00575AAF">
        <w:rPr>
          <w:rFonts w:ascii="Times New Roman" w:hAnsi="Times New Roman" w:cs="Times New Roman"/>
          <w:sz w:val="28"/>
          <w:szCs w:val="28"/>
        </w:rPr>
        <w:t xml:space="preserve"> наличие музыкальной аппаратуры; </w:t>
      </w:r>
    </w:p>
    <w:p w:rsidR="00337B2B" w:rsidRPr="00575AAF" w:rsidRDefault="00337B2B" w:rsidP="00337B2B">
      <w:pPr>
        <w:autoSpaceDE w:val="0"/>
        <w:autoSpaceDN w:val="0"/>
        <w:adjustRightInd w:val="0"/>
        <w:spacing w:after="216" w:line="240" w:lineRule="auto"/>
        <w:rPr>
          <w:rFonts w:ascii="Times New Roman" w:hAnsi="Times New Roman" w:cs="Times New Roman"/>
          <w:sz w:val="28"/>
          <w:szCs w:val="28"/>
        </w:rPr>
      </w:pPr>
      <w:r w:rsidRPr="00575AAF">
        <w:rPr>
          <w:rFonts w:ascii="Times New Roman" w:hAnsi="Times New Roman" w:cs="Times New Roman"/>
          <w:sz w:val="28"/>
          <w:szCs w:val="28"/>
        </w:rPr>
        <w:t xml:space="preserve"> наличие копировальной техники для печатания хоровых партий и других методических пособий; 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AAF">
        <w:rPr>
          <w:rFonts w:ascii="Times New Roman" w:hAnsi="Times New Roman" w:cs="Times New Roman"/>
          <w:sz w:val="28"/>
          <w:szCs w:val="28"/>
        </w:rPr>
        <w:t xml:space="preserve"> наличие детских музыкальных инструментов. </w:t>
      </w:r>
    </w:p>
    <w:p w:rsidR="00337B2B" w:rsidRPr="00575AAF" w:rsidRDefault="00337B2B" w:rsidP="00337B2B">
      <w:pPr>
        <w:autoSpaceDE w:val="0"/>
        <w:autoSpaceDN w:val="0"/>
        <w:adjustRightInd w:val="0"/>
        <w:spacing w:after="216" w:line="240" w:lineRule="auto"/>
        <w:rPr>
          <w:rFonts w:ascii="Times New Roman" w:hAnsi="Times New Roman" w:cs="Times New Roman"/>
          <w:sz w:val="28"/>
          <w:szCs w:val="28"/>
        </w:rPr>
      </w:pPr>
      <w:r w:rsidRPr="00575AAF">
        <w:rPr>
          <w:rFonts w:ascii="Times New Roman" w:hAnsi="Times New Roman" w:cs="Times New Roman"/>
          <w:sz w:val="28"/>
          <w:szCs w:val="28"/>
        </w:rPr>
        <w:t xml:space="preserve">2. Учебно-методическое обеспечение. </w:t>
      </w:r>
    </w:p>
    <w:p w:rsidR="00337B2B" w:rsidRPr="00575AAF" w:rsidRDefault="00337B2B" w:rsidP="000527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5AAF">
        <w:rPr>
          <w:rFonts w:ascii="Times New Roman" w:hAnsi="Times New Roman" w:cs="Times New Roman"/>
          <w:sz w:val="28"/>
          <w:szCs w:val="28"/>
        </w:rPr>
        <w:t xml:space="preserve"> методическая литература; </w:t>
      </w:r>
    </w:p>
    <w:p w:rsidR="00337B2B" w:rsidRPr="00575AAF" w:rsidRDefault="00C157A1" w:rsidP="00337B2B">
      <w:pPr>
        <w:autoSpaceDE w:val="0"/>
        <w:autoSpaceDN w:val="0"/>
        <w:adjustRightInd w:val="0"/>
        <w:spacing w:after="216" w:line="240" w:lineRule="auto"/>
        <w:rPr>
          <w:rFonts w:ascii="Times New Roman" w:hAnsi="Times New Roman" w:cs="Times New Roman"/>
          <w:sz w:val="28"/>
          <w:szCs w:val="28"/>
        </w:rPr>
      </w:pPr>
      <w:r w:rsidRPr="00575AAF">
        <w:rPr>
          <w:rFonts w:ascii="Times New Roman" w:hAnsi="Times New Roman" w:cs="Times New Roman"/>
          <w:sz w:val="28"/>
          <w:szCs w:val="28"/>
        </w:rPr>
        <w:t></w:t>
      </w:r>
      <w:r w:rsidR="00337B2B" w:rsidRPr="00575AAF">
        <w:rPr>
          <w:rFonts w:ascii="Times New Roman" w:hAnsi="Times New Roman" w:cs="Times New Roman"/>
          <w:sz w:val="28"/>
          <w:szCs w:val="28"/>
        </w:rPr>
        <w:t xml:space="preserve">кассеты, диски с необходимыми записями; 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AAF">
        <w:rPr>
          <w:rFonts w:ascii="Times New Roman" w:hAnsi="Times New Roman" w:cs="Times New Roman"/>
          <w:sz w:val="28"/>
          <w:szCs w:val="28"/>
        </w:rPr>
        <w:t xml:space="preserve"> нотные пособия; 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AAF">
        <w:rPr>
          <w:rFonts w:ascii="Times New Roman" w:hAnsi="Times New Roman" w:cs="Times New Roman"/>
          <w:sz w:val="28"/>
          <w:szCs w:val="28"/>
        </w:rPr>
        <w:t xml:space="preserve">3. Кадровое обеспечение. 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AAF">
        <w:rPr>
          <w:rFonts w:ascii="Times New Roman" w:hAnsi="Times New Roman" w:cs="Times New Roman"/>
          <w:sz w:val="28"/>
          <w:szCs w:val="28"/>
        </w:rPr>
        <w:t xml:space="preserve"> Хормейстер, концертмейстер. 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sz w:val="28"/>
          <w:szCs w:val="28"/>
        </w:rPr>
        <w:t xml:space="preserve">II. СОДЕРЖАНИЕ УЧЕБНОГО ПРЕДМЕТА 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направления деятельности 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AAF">
        <w:rPr>
          <w:rFonts w:ascii="Times New Roman" w:hAnsi="Times New Roman" w:cs="Times New Roman"/>
          <w:sz w:val="28"/>
          <w:szCs w:val="28"/>
        </w:rPr>
        <w:t xml:space="preserve">Программа обучения каждого хора основывается на четырех направлениях учебной работы: </w:t>
      </w:r>
    </w:p>
    <w:p w:rsidR="00337B2B" w:rsidRPr="00575AAF" w:rsidRDefault="00337B2B" w:rsidP="00337B2B">
      <w:pPr>
        <w:autoSpaceDE w:val="0"/>
        <w:autoSpaceDN w:val="0"/>
        <w:adjustRightInd w:val="0"/>
        <w:spacing w:after="216" w:line="240" w:lineRule="auto"/>
        <w:rPr>
          <w:rFonts w:ascii="Times New Roman" w:hAnsi="Times New Roman" w:cs="Times New Roman"/>
          <w:sz w:val="28"/>
          <w:szCs w:val="28"/>
        </w:rPr>
      </w:pPr>
      <w:r w:rsidRPr="00575AAF">
        <w:rPr>
          <w:rFonts w:ascii="Times New Roman" w:hAnsi="Times New Roman" w:cs="Times New Roman"/>
          <w:sz w:val="28"/>
          <w:szCs w:val="28"/>
        </w:rPr>
        <w:t xml:space="preserve"> вокально-хоровая работа; </w:t>
      </w:r>
    </w:p>
    <w:p w:rsidR="00337B2B" w:rsidRPr="00575AAF" w:rsidRDefault="00337B2B" w:rsidP="00337B2B">
      <w:pPr>
        <w:autoSpaceDE w:val="0"/>
        <w:autoSpaceDN w:val="0"/>
        <w:adjustRightInd w:val="0"/>
        <w:spacing w:after="216" w:line="240" w:lineRule="auto"/>
        <w:rPr>
          <w:rFonts w:ascii="Times New Roman" w:hAnsi="Times New Roman" w:cs="Times New Roman"/>
          <w:sz w:val="28"/>
          <w:szCs w:val="28"/>
        </w:rPr>
      </w:pPr>
      <w:r w:rsidRPr="00575AAF">
        <w:rPr>
          <w:rFonts w:ascii="Times New Roman" w:hAnsi="Times New Roman" w:cs="Times New Roman"/>
          <w:sz w:val="28"/>
          <w:szCs w:val="28"/>
        </w:rPr>
        <w:t xml:space="preserve"> развитие музыкальных способностей; </w:t>
      </w:r>
    </w:p>
    <w:p w:rsidR="00337B2B" w:rsidRPr="00575AAF" w:rsidRDefault="00337B2B" w:rsidP="00337B2B">
      <w:pPr>
        <w:autoSpaceDE w:val="0"/>
        <w:autoSpaceDN w:val="0"/>
        <w:adjustRightInd w:val="0"/>
        <w:spacing w:after="216" w:line="240" w:lineRule="auto"/>
        <w:rPr>
          <w:rFonts w:ascii="Times New Roman" w:hAnsi="Times New Roman" w:cs="Times New Roman"/>
          <w:sz w:val="28"/>
          <w:szCs w:val="28"/>
        </w:rPr>
      </w:pPr>
      <w:r w:rsidRPr="00575AAF">
        <w:rPr>
          <w:rFonts w:ascii="Times New Roman" w:hAnsi="Times New Roman" w:cs="Times New Roman"/>
          <w:sz w:val="28"/>
          <w:szCs w:val="28"/>
        </w:rPr>
        <w:t xml:space="preserve"> теоретико-аналитическая работа; 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AAF">
        <w:rPr>
          <w:rFonts w:ascii="Times New Roman" w:hAnsi="Times New Roman" w:cs="Times New Roman"/>
          <w:sz w:val="28"/>
          <w:szCs w:val="28"/>
        </w:rPr>
        <w:t xml:space="preserve"> концертно-исполнительская деятельность. </w:t>
      </w:r>
    </w:p>
    <w:p w:rsidR="00E71CAE" w:rsidRPr="00575AAF" w:rsidRDefault="00E71CAE">
      <w:pPr>
        <w:rPr>
          <w:rFonts w:ascii="Times New Roman" w:hAnsi="Times New Roman" w:cs="Times New Roman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575AAF">
        <w:rPr>
          <w:rFonts w:ascii="Times New Roman" w:hAnsi="Times New Roman" w:cs="Times New Roman"/>
          <w:b/>
          <w:bCs/>
          <w:color w:val="000000"/>
          <w:sz w:val="32"/>
          <w:szCs w:val="32"/>
        </w:rPr>
        <w:t>Распределение учебного материала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Вокально-хоровая работа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Вокально-хоровая работа</w:t>
      </w: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включает в себя знакомство с певческими голосами, представление о певческой посадке, знакомство с дирижерскими жестами на начальном этапе обучения, постановку певческого дыхания, работу над унисоном, (позднее работу над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двухголосием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звуковедением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>, кантиленой, дикцией, штрихами, выразительностью исполнения музыкальных произведений. Все это вырабатывается на соответствующих вокально-хоровых упражнениях и музыкальных произведениях.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Прослушивание голосов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Младший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Знакомство с детьми, их родителями, рассказ о режиме работы хора, о правилах поведения, содержании занятий, творческих достижениях старших детей, о планах на учебный год. Инструктаж по технике безопасности.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Прослушивание каждого ребёнка с целью определения диапазона голоса, его силы, чистоты интонирования для выяснения возможностей развития каждого ребёнка и выявления солистов.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Старший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Встреча с детьми, их родителями, рассказ о режиме работы хора. Правила поведения на репетициях и выездных концертах. Напоминание о серьёзном отношении к репетициям. План на учебный год. Инструктаж по технике безопасности. Совместный отбор произведений из предложенного педагогом репертуара.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Прослушивание каждого ребёнка с целью выявления возможных изменений в голосе и выявления тембров для переформирования партий в хоре.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Распевание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Младший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Понятие «распевание». Необходимость распевания.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Короткие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попевки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для развития голоса и расширения диапазона.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Показ и объяснение необходимых приёмов в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распеваниях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>. Вокальные упражнения для развития голоса и диапазона, формирования лёгкого «головного» звучания.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Старший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Вокально-хоровые упражнения для расширения диапазона, работа над подвижностью голоса, осмысленное управление им.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Дыхание. Певческая установка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Младший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Значение дирижёрских жестов «внимание», «дыхание», «снятие звука». </w:t>
      </w:r>
      <w:r w:rsidR="007E0E61"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7E0E61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Понятие «цезура»,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Объяснение правильного положения головы, корпуса.</w:t>
      </w:r>
    </w:p>
    <w:p w:rsidR="00337B2B" w:rsidRPr="00575AAF" w:rsidRDefault="007E0E61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337B2B"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Практика. </w:t>
      </w:r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Правильное положение головы, корпуса. Спокойный вдох по руке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>дирижёра, равномерное распределение дыхания на музыкальную фразу. Навыки пения, сидя и стоя.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337B2B" w:rsidRPr="00575AAF" w:rsidRDefault="007E0E61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Старший хор</w:t>
      </w:r>
    </w:p>
    <w:p w:rsidR="007E0E61" w:rsidRPr="00575AAF" w:rsidRDefault="007E0E61" w:rsidP="007E0E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Теория. 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Понятие «цепное дыхание».</w:t>
      </w: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Объяснение технических приёмов выразительности исполнения на примерах из хоровой музыкальной литературы.</w:t>
      </w:r>
    </w:p>
    <w:p w:rsidR="007E0E61" w:rsidRPr="00575AAF" w:rsidRDefault="007E0E61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Закрепление полученных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нав</w:t>
      </w:r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>ыков</w:t>
      </w:r>
      <w:proofErr w:type="gramStart"/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gramEnd"/>
      <w:r w:rsidRPr="00575AAF">
        <w:rPr>
          <w:rFonts w:ascii="Times New Roman" w:hAnsi="Times New Roman" w:cs="Times New Roman"/>
          <w:color w:val="000000"/>
          <w:sz w:val="28"/>
          <w:szCs w:val="28"/>
        </w:rPr>
        <w:t>адержка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дыха</w:t>
      </w:r>
      <w:r w:rsidR="007E0E61" w:rsidRPr="00575AAF">
        <w:rPr>
          <w:rFonts w:ascii="Times New Roman" w:hAnsi="Times New Roman" w:cs="Times New Roman"/>
          <w:color w:val="000000"/>
          <w:sz w:val="28"/>
          <w:szCs w:val="28"/>
        </w:rPr>
        <w:t>ния пред началом пения, цезура</w:t>
      </w:r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Работа над дыханием как важным факт</w:t>
      </w:r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>ором выразительности исполнения, навыки «цепного» дыхания.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Дирижёрские жесты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Младший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Объяснение и показ одновременного вступления и снятия звука. Показ штрихов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legato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non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legato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Показ и объяснение динамических оттенков </w:t>
      </w:r>
      <w:proofErr w:type="spellStart"/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>piano</w:t>
      </w:r>
      <w:proofErr w:type="spellEnd"/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>forte</w:t>
      </w:r>
      <w:proofErr w:type="spellEnd"/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навыков одновременного вступления и снятия звука по руке дирижёра, знаков «внимание», «дыхание», «начало», «окончание». Работа над штрихами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legato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non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legato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Показ и объяснение динамических оттенков </w:t>
      </w:r>
      <w:proofErr w:type="spellStart"/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>piano</w:t>
      </w:r>
      <w:proofErr w:type="spellEnd"/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>fort</w:t>
      </w:r>
      <w:proofErr w:type="gramStart"/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>е</w:t>
      </w:r>
      <w:proofErr w:type="spellEnd"/>
      <w:proofErr w:type="gramEnd"/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Старший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Показ и объяснение динамических оттенков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crescendo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diminuendo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>. Объяснение художественно-исполнительского плана произведения.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Закрепление полученных навыков. Пение по руке дирижёра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crescendo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diminuendo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>. Воспитание сознательного отношения ко всем указаниям дирижёра, касающимся художественно-исполнительского плана произведения.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 Унисон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Младший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Понятия «унисон», чистота интонирования.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Выработка активного унисона (чистое интонировани</w:t>
      </w:r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>е диатонических ступеней лада).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Старший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Теория</w:t>
      </w:r>
      <w:proofErr w:type="gramStart"/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>бъяснение</w:t>
      </w:r>
      <w:proofErr w:type="spellEnd"/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принципов пения </w:t>
      </w:r>
      <w:proofErr w:type="spellStart"/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>a’capella</w:t>
      </w:r>
      <w:proofErr w:type="spellEnd"/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Диатоника и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хроматика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>. Объяснение сложных приёмов исполнения.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Практика.</w:t>
      </w:r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Постепенное расширение задач: интонирование произведений в разных видах мажора и минора, как с аккомпанементом, так и без аккомпанемента (</w:t>
      </w:r>
      <w:proofErr w:type="spellStart"/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>a’capella</w:t>
      </w:r>
      <w:proofErr w:type="spellEnd"/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Закрепление полученных навыков и усложнение приёмов исполнения. Чистое интонирование диатонических и хроматических ступеней в различных сочетаниях, со сложным аккомпанементом.</w:t>
      </w:r>
    </w:p>
    <w:p w:rsidR="003C79F2" w:rsidRPr="00575AAF" w:rsidRDefault="003C79F2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Вокальная позиция</w:t>
      </w:r>
    </w:p>
    <w:p w:rsidR="003C79F2" w:rsidRPr="00575AAF" w:rsidRDefault="003C79F2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Младший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Объяснение понятий: певческая позиция, высокая певче</w:t>
      </w:r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>ская позиция, головное звучание, пение «на улыбке».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Специальные упражнения для выработки первоначальных навыков высокой певческой позиции: округле</w:t>
      </w:r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>ние гласных, головное звучание.</w:t>
      </w:r>
    </w:p>
    <w:p w:rsidR="003C79F2" w:rsidRPr="00575AAF" w:rsidRDefault="003C79F2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Старший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Объяснение навыков высокой певческой позиции на всех участках диапазона.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Практика.</w:t>
      </w:r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Закрепление полученных навыков при расширении диапазона.</w:t>
      </w: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Исполнение произведений в высокой певческой позиции на всех участках диапазона в двух- и трёхголосных вариантах.</w:t>
      </w:r>
    </w:p>
    <w:p w:rsidR="003C79F2" w:rsidRPr="00575AAF" w:rsidRDefault="003C79F2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7. </w:t>
      </w:r>
      <w:proofErr w:type="spellStart"/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Звуковедение</w:t>
      </w:r>
      <w:proofErr w:type="spellEnd"/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Младший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Понятие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attacca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>. Отличие мягкой и твёрдой атаки.</w:t>
      </w:r>
      <w:r w:rsidR="003C79F2"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Принципы исполнения динамических оттенков </w:t>
      </w:r>
      <w:proofErr w:type="spellStart"/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>piano</w:t>
      </w:r>
      <w:proofErr w:type="spellEnd"/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>forte</w:t>
      </w:r>
      <w:proofErr w:type="spellEnd"/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>mezzo-piano</w:t>
      </w:r>
      <w:proofErr w:type="spellEnd"/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>mezzo-forte</w:t>
      </w:r>
      <w:proofErr w:type="spellEnd"/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C79F2" w:rsidRPr="00575AAF" w:rsidRDefault="00337B2B" w:rsidP="003C79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Выработка естественного, свободного звука без крика и напряжения. Мягкая</w:t>
      </w:r>
      <w:r w:rsidRPr="00575AA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  <w:lang w:val="en-US"/>
        </w:rPr>
        <w:t>attacca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Пение</w:t>
      </w:r>
      <w:r w:rsidRPr="00575AA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non legato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75AA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legato.</w:t>
      </w:r>
      <w:r w:rsidR="003C79F2" w:rsidRPr="00575AA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>Нюансы</w:t>
      </w:r>
      <w:r w:rsidR="003C79F2" w:rsidRPr="00575AAF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piano, forte, mezzo-piano, mezzo-forte.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Старший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Принципы исполнения динамических оттенков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crescendo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diminuendo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Закреплен</w:t>
      </w:r>
      <w:r w:rsidR="0005274F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ие навыков, полученных в младшем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хоре. Исполнение нюансов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crescendo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diminuendo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C79F2" w:rsidRPr="00575AAF" w:rsidRDefault="003C79F2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8. Дикция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Младший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Взаимоотношение гласных и согласных в пении. Объяснение принципа отнесения согласных внутри слова к последующему слогу.</w:t>
      </w:r>
      <w:r w:rsidR="003C79F2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Показ и объяснение артикуляционных упражнений</w:t>
      </w:r>
    </w:p>
    <w:p w:rsidR="00A11EE8" w:rsidRPr="00575AAF" w:rsidRDefault="00337B2B" w:rsidP="00A11E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Выработка чёткости произношения согласных в пении.</w:t>
      </w:r>
      <w:r w:rsidR="00A11EE8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Развитие свободы и подвижности артикуляционного аппарата за счёт активизации работы губ, языка.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Старший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Показ и объяснение артикуляционных упражнений.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дикционнных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навыков в быстрых и медленных темпах, сохранение дикционной активности при нюансах </w:t>
      </w:r>
      <w:proofErr w:type="gram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р</w:t>
      </w:r>
      <w:proofErr w:type="gram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рр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9. </w:t>
      </w:r>
      <w:proofErr w:type="spellStart"/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Двухголосие</w:t>
      </w:r>
      <w:proofErr w:type="spellEnd"/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Младший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Объяснение принципов исполнения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двухголосия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Первоначальные двухголосные упражнения: пение выдержанного звука в одном из голосов, пение в квинту, пение в расходящемся движении.</w:t>
      </w:r>
      <w:r w:rsidR="00A11EE8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Пение простых двухголосных произведений с аккомпанементом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Старший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Выработка чистой интонации в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двухголосии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>. В зависимости от количественного состава в старшем хоре отделения «Вокально-хоровое исполнительство» могут разучиваться трехголосные произведения.</w:t>
      </w:r>
    </w:p>
    <w:p w:rsidR="00A11EE8" w:rsidRPr="00575AAF" w:rsidRDefault="00A11EE8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37B2B" w:rsidRPr="00575AAF" w:rsidRDefault="00A11EE8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 w:rsidR="00337B2B"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Музыкально-теоретиче</w:t>
      </w:r>
      <w:r w:rsidR="00C157A1"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ская работа 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Развитие музыкальных способностей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включает в себя комплекс методических приемов и упражнений, направленных на развитие музыкального слуха, музыкальной памяти, чувства ритма, музыкально-слуховых представлений, чистого интонирования музыкальных фраз, навыка пения по хоровым партиям.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10. Развитие музыкального слуха, памяти</w:t>
      </w:r>
    </w:p>
    <w:p w:rsidR="00C157A1" w:rsidRPr="00575AAF" w:rsidRDefault="00C157A1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Младший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Понятия: мелодия, направление мелодии, лад.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музыкального слуха, памяти, чистоты интонирования на </w:t>
      </w:r>
      <w:proofErr w:type="gram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простых</w:t>
      </w:r>
      <w:proofErr w:type="gram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попевках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. Определение направления движения мелодии, лада в песнях и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попевках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Старший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Теория.</w:t>
      </w:r>
      <w:r w:rsidR="00A11EE8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Навыки музыкального анализа.</w:t>
      </w: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A11EE8" w:rsidRPr="00575AAF" w:rsidRDefault="00337B2B" w:rsidP="00A11E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Практика.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Закрепление полученных навыков.</w:t>
      </w:r>
      <w:r w:rsidR="00A11EE8"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</w:t>
      </w:r>
      <w:r w:rsidR="00A11EE8" w:rsidRPr="00575AAF">
        <w:rPr>
          <w:rFonts w:ascii="Times New Roman" w:hAnsi="Times New Roman" w:cs="Times New Roman"/>
          <w:color w:val="000000"/>
          <w:sz w:val="28"/>
          <w:szCs w:val="28"/>
        </w:rPr>
        <w:t>Продолжение работы и усложнение задач. Умение анализировать прослушанную мелодию (лад, движение мелодии) в одно- и двухголосных упражнениях.</w:t>
      </w:r>
    </w:p>
    <w:p w:rsidR="00A11EE8" w:rsidRPr="00575AAF" w:rsidRDefault="0005274F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11. Развитие чувства ритма</w:t>
      </w:r>
    </w:p>
    <w:p w:rsidR="00C157A1" w:rsidRPr="00575AAF" w:rsidRDefault="00C157A1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Младший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Понятия: ритм, ритмический рисунок.</w:t>
      </w:r>
      <w:r w:rsidR="00A11EE8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Объяснение ритмических трудностей</w:t>
      </w:r>
    </w:p>
    <w:p w:rsidR="00337B2B" w:rsidRPr="00575AAF" w:rsidRDefault="0005274F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Практика.</w:t>
      </w:r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Отстукивание ритма в изучаемых произведениях (в ладоши, ногами, с использованием детских ударных и шумовых инструментов).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Старший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Объяснение и анализ ритмических трудностей.</w:t>
      </w:r>
    </w:p>
    <w:p w:rsidR="00A11EE8" w:rsidRPr="00575AAF" w:rsidRDefault="00337B2B" w:rsidP="00A11E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Практика.</w:t>
      </w:r>
      <w:r w:rsidR="00A11EE8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Сольмизация по хоровым партиям группой и индивидуально.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Закрепление полученных навыков и решение сложных задач на более трудных ритмических примерах.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12. </w:t>
      </w:r>
      <w:proofErr w:type="spellStart"/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Сольфеджирование</w:t>
      </w:r>
      <w:proofErr w:type="spellEnd"/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 хоровым партиям</w:t>
      </w:r>
    </w:p>
    <w:p w:rsidR="00C157A1" w:rsidRPr="00575AAF" w:rsidRDefault="00C157A1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Старший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 и практика.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Сольмизация и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сольфеджирование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более сложных </w:t>
      </w:r>
      <w:r w:rsidR="00A11EE8" w:rsidRPr="00575AAF">
        <w:rPr>
          <w:rFonts w:ascii="Times New Roman" w:hAnsi="Times New Roman" w:cs="Times New Roman"/>
          <w:color w:val="000000"/>
          <w:sz w:val="28"/>
          <w:szCs w:val="28"/>
        </w:rPr>
        <w:t>упражнений и разучиваемых произведений по партиям.</w:t>
      </w:r>
    </w:p>
    <w:p w:rsidR="00A11EE8" w:rsidRPr="00575AAF" w:rsidRDefault="00A11EE8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37B2B" w:rsidRPr="00575AAF" w:rsidRDefault="00DF59A8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13</w:t>
      </w:r>
      <w:r w:rsidR="00337B2B"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Беседа о гигиене певческого голоса</w:t>
      </w:r>
    </w:p>
    <w:p w:rsidR="00C157A1" w:rsidRPr="00575AAF" w:rsidRDefault="00C157A1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Младший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Недопустимость крика. Необходимость беречь голос.</w:t>
      </w:r>
      <w:r w:rsidR="00A11EE8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Требования бережного отношения к голосу как сложному и хрупкому инструменту. Недопущение </w:t>
      </w:r>
      <w:proofErr w:type="gramStart"/>
      <w:r w:rsidR="00A11EE8" w:rsidRPr="00575AAF">
        <w:rPr>
          <w:rFonts w:ascii="Times New Roman" w:hAnsi="Times New Roman" w:cs="Times New Roman"/>
          <w:color w:val="000000"/>
          <w:sz w:val="28"/>
          <w:szCs w:val="28"/>
        </w:rPr>
        <w:t>крикливого</w:t>
      </w:r>
      <w:proofErr w:type="gramEnd"/>
      <w:r w:rsidR="00A11EE8" w:rsidRPr="00575AAF">
        <w:rPr>
          <w:rFonts w:ascii="Times New Roman" w:hAnsi="Times New Roman" w:cs="Times New Roman"/>
          <w:color w:val="000000"/>
          <w:sz w:val="28"/>
          <w:szCs w:val="28"/>
        </w:rPr>
        <w:t>, громкого звука. Объяснение раздражающего влияния некоторых продуктов на гортань.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Старший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Объяснение возрастных перемен в голосе у подростков. Голосовой режим у мальчиков и некоторых девочек в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предмутационный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и мутационный периоды.</w:t>
      </w:r>
    </w:p>
    <w:p w:rsidR="00A11EE8" w:rsidRPr="00575AAF" w:rsidRDefault="00A11EE8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157A1" w:rsidRPr="00575AAF" w:rsidRDefault="00DF59A8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14</w:t>
      </w:r>
      <w:r w:rsidR="00337B2B"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Беседа о народном творчестве</w:t>
      </w:r>
    </w:p>
    <w:p w:rsidR="00C157A1" w:rsidRPr="00575AAF" w:rsidRDefault="00C157A1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Младший хор</w:t>
      </w:r>
    </w:p>
    <w:p w:rsidR="00DF59A8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На примерах разучиваемых народных песен знакомство с фрагментами истории, элементами быта, языковыми особенностями прошлого.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Старший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Народная песня как источник вдохновения и тематический материал в творчестве профессиональных композиторов.</w:t>
      </w:r>
    </w:p>
    <w:p w:rsidR="00C157A1" w:rsidRPr="00575AAF" w:rsidRDefault="00C157A1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37B2B" w:rsidRPr="00575AAF" w:rsidRDefault="00DF59A8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15</w:t>
      </w:r>
      <w:r w:rsidR="00337B2B"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Беседа о творчестве композиторов-классиков</w:t>
      </w:r>
    </w:p>
    <w:p w:rsidR="00C157A1" w:rsidRPr="00575AAF" w:rsidRDefault="00C157A1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Младший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Теория</w:t>
      </w:r>
      <w:proofErr w:type="gramStart"/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gramEnd"/>
      <w:r w:rsidRPr="00575AAF">
        <w:rPr>
          <w:rFonts w:ascii="Times New Roman" w:hAnsi="Times New Roman" w:cs="Times New Roman"/>
          <w:color w:val="000000"/>
          <w:sz w:val="28"/>
          <w:szCs w:val="28"/>
        </w:rPr>
        <w:t>накомство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с творчеством композиторов-классиков – авторов разучиваемых песен.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Старший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На примерах разучиваемых </w:t>
      </w:r>
      <w:proofErr w:type="gram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произведений</w:t>
      </w:r>
      <w:proofErr w:type="gram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как русских, так и зарубежных композиторов-классиков происходит знакомство с их творчеством и характерными особенностями музыки разных эпох.</w:t>
      </w:r>
    </w:p>
    <w:p w:rsidR="00C157A1" w:rsidRPr="00575AAF" w:rsidRDefault="00C157A1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37B2B" w:rsidRPr="00575AAF" w:rsidRDefault="00DF59A8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16</w:t>
      </w:r>
      <w:r w:rsidR="00337B2B"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Беседа о творчестве современных композиторов</w:t>
      </w:r>
    </w:p>
    <w:p w:rsidR="00C157A1" w:rsidRPr="00575AAF" w:rsidRDefault="00C157A1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Младший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Знакомство с творчеством современных композиторо</w:t>
      </w:r>
      <w:r w:rsidR="00DF59A8" w:rsidRPr="00575AAF">
        <w:rPr>
          <w:rFonts w:ascii="Times New Roman" w:hAnsi="Times New Roman" w:cs="Times New Roman"/>
          <w:color w:val="000000"/>
          <w:sz w:val="28"/>
          <w:szCs w:val="28"/>
        </w:rPr>
        <w:t>в – авторов разучиваемых песен.</w:t>
      </w: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Сведения о композиторах, чьи произведения разучиваются.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Старший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Теория. </w:t>
      </w:r>
      <w:proofErr w:type="gram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Общее понятие о творчестве современных композиторов, о течениях в современной музыки</w:t>
      </w:r>
      <w:r w:rsidR="00DF59A8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End"/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37B2B" w:rsidRPr="00575AAF" w:rsidRDefault="00DF59A8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17</w:t>
      </w:r>
      <w:r w:rsidR="00337B2B"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Прослушивание музыкальных записей</w:t>
      </w:r>
    </w:p>
    <w:p w:rsidR="00C157A1" w:rsidRPr="00575AAF" w:rsidRDefault="00C157A1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Младший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Прослушивание записей лучших детских хоровых коллективов. Просмотр и прослушив</w:t>
      </w:r>
      <w:r w:rsidR="00DF59A8" w:rsidRPr="00575AAF">
        <w:rPr>
          <w:rFonts w:ascii="Times New Roman" w:hAnsi="Times New Roman" w:cs="Times New Roman"/>
          <w:color w:val="000000"/>
          <w:sz w:val="28"/>
          <w:szCs w:val="28"/>
        </w:rPr>
        <w:t>ание записей своих выступлений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Старший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Теория.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Прослушивание записей профессиональных детских и взрослых хоровых коллективов, а также отдельных исполнителей. Просмотр и а</w:t>
      </w:r>
      <w:r w:rsidR="00DF59A8" w:rsidRPr="00575AAF">
        <w:rPr>
          <w:rFonts w:ascii="Times New Roman" w:hAnsi="Times New Roman" w:cs="Times New Roman"/>
          <w:color w:val="000000"/>
          <w:sz w:val="28"/>
          <w:szCs w:val="28"/>
        </w:rPr>
        <w:t>нализ записей своих выступлений.</w:t>
      </w:r>
    </w:p>
    <w:p w:rsidR="00DF59A8" w:rsidRPr="00575AAF" w:rsidRDefault="00DF59A8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Концертно-исполнительская деятельность</w:t>
      </w:r>
    </w:p>
    <w:p w:rsidR="00C157A1" w:rsidRPr="00575AAF" w:rsidRDefault="00C157A1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Концертно-исполнительская деятельность </w:t>
      </w:r>
      <w:r w:rsidR="00DF59A8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является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отчетом о проделанной работе. Хоры участвуют в концертах </w:t>
      </w:r>
      <w:r w:rsidR="00DF59A8" w:rsidRPr="00575AAF">
        <w:rPr>
          <w:rFonts w:ascii="Times New Roman" w:hAnsi="Times New Roman" w:cs="Times New Roman"/>
          <w:color w:val="000000"/>
          <w:sz w:val="28"/>
          <w:szCs w:val="28"/>
        </w:rPr>
        <w:t>ЧРШИ</w:t>
      </w:r>
      <w:r w:rsidR="00C157A1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DF59A8" w:rsidRPr="00575AAF">
        <w:rPr>
          <w:rFonts w:ascii="Times New Roman" w:hAnsi="Times New Roman" w:cs="Times New Roman"/>
          <w:color w:val="000000"/>
          <w:sz w:val="28"/>
          <w:szCs w:val="28"/>
        </w:rPr>
        <w:t>районных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и городских фестивалях и конкурсах.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37B2B" w:rsidRPr="00575AAF" w:rsidRDefault="00DF59A8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18</w:t>
      </w:r>
      <w:r w:rsidR="00337B2B"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Праздники, выступления, концерты</w:t>
      </w:r>
    </w:p>
    <w:p w:rsidR="005772C9" w:rsidRPr="00575AAF" w:rsidRDefault="005772C9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37B2B" w:rsidRPr="00575AAF" w:rsidRDefault="00DF59A8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Младший  и Старший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Итоговые отчётные концерты. Школьные концерты к праздникам.</w:t>
      </w:r>
    </w:p>
    <w:p w:rsidR="00DF59A8" w:rsidRPr="00575AAF" w:rsidRDefault="00DF59A8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III. ТРЕБОВАНИЯ К УРОВНЮ ПОДГОТОВКИ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Занимаясь в хоре, дети начинают понимать, что хоровое искусство – это не только интересные концерты, но и огромный труд. Серьезное отношение к делу, уважительное отношение к сверстникам и взрослым – также является и целью, и результатом занятий.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Знания, умения и навыки, полученные на занятиях хора, помогают в работе над звуком, выразительностью исполняемого произведения в </w:t>
      </w: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инструментальном классе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Учебные и развивающие результаты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В результате освоения программы дети владеют следующими навыками: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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цепное дыхание; исполнение пауз между звуками без смены дыхания (стаккато);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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чёткая дикция и артикуляция в любом темпе; сохранение дикционной активности при нюансах пиано и пианиссимо.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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хороший ансамбль и строй в произведениях различного склада;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575AAF">
        <w:rPr>
          <w:rFonts w:ascii="Times New Roman" w:hAnsi="Times New Roman" w:cs="Times New Roman"/>
          <w:color w:val="0000FF"/>
          <w:sz w:val="28"/>
          <w:szCs w:val="28"/>
        </w:rPr>
        <w:t></w:t>
      </w:r>
      <w:r w:rsidRPr="00575AAF">
        <w:rPr>
          <w:rFonts w:ascii="Times New Roman" w:hAnsi="Times New Roman" w:cs="Times New Roman"/>
          <w:color w:val="0000FF"/>
          <w:sz w:val="28"/>
          <w:szCs w:val="28"/>
        </w:rPr>
        <w:t>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чистая интонация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двухголосия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трехголосия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>, чистое пение без сопровождения</w:t>
      </w:r>
      <w:r w:rsidRPr="00575AAF">
        <w:rPr>
          <w:rFonts w:ascii="Times New Roman" w:hAnsi="Times New Roman" w:cs="Times New Roman"/>
          <w:color w:val="0000FF"/>
          <w:sz w:val="28"/>
          <w:szCs w:val="28"/>
        </w:rPr>
        <w:t>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Воспитательные результаты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Дети эмоционально оценивают знакомые и вновь услышанные музыкальные произведения, интересуются хоровой музыкой, не испытывают затруднений в общении друг с другом и с педагогами.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Способы определения результативности обучения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В младшем хоре: прослушивание выученных произведений индивидуально и группа</w:t>
      </w:r>
      <w:r w:rsidR="00DF59A8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ми по 2-4 человека. В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старшем хоре – индивидуальная сдача хоровых партий выученных произведений. Контрольные занятия проводятся в конце каждой четверти. Выставляются оценки за четверть и за год.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Формы подведения итогов реализации программы</w:t>
      </w:r>
    </w:p>
    <w:p w:rsidR="00337B2B" w:rsidRPr="00575AAF" w:rsidRDefault="00DF59A8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Все  хоры </w:t>
      </w:r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участву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ют в концертах школы, в районных</w:t>
      </w:r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>, городских мероприятиях, в составе сводных хоров.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IV</w:t>
      </w: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. </w:t>
      </w: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МЕТОДИЧЕСКОЕ ОБЕСПЕЧЕНИЕ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Методические рекомендации по формированию исполнительских навыков </w:t>
      </w:r>
      <w:r w:rsidR="00DF59A8"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(младший и </w:t>
      </w: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старший хоры)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Занимаясь по данной программе, ребенок учится </w:t>
      </w:r>
      <w:proofErr w:type="gram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в начале</w:t>
      </w:r>
      <w:proofErr w:type="gram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уверенно интонировать мелодию, осваивает значительный репертуар, расширяет свой кругозор.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На протяжении всех лет обучения педагог следит за формированием и развитием важнейших вокально-хоровых навыков учащихся (дыханием,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звуковедением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>, ансамблем, строем, дикцией и пр.), постепенно усложняя задачи, расширяя диапазон певческих возможностей детей.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Постепенно, с накоплением опыта хорового исполнения, овладением вокально-хоровыми навыками, репертуар усложняется. Учащиеся знакомятся с многообразными жанрами хоровой музыки. Краткие пояснительные беседы к отдельным произведениям используются руководителям хорового класса для выявления своеобразия стилей отдельных композиторов, музыкального языка отдельных эпох. Такие беседы способствуют обогащению музыкального кругозора учащихся, помогают формировать их художественную культуру.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Одним из главных методических требований является воспитание навыков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понимания дирижерского жеста. В младшем и среднем хорах – элементарные требования: «внимание», «дыхание», «начало», «окончание»; понимание требований, касающихся агогики и динамики; в старшем хоре – сознательное отношение ко всем указаниями дирижера, касающимся художественно-исполнительского плана произведения.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При работе над произведением обязательно проводится анализ словесного текста и его содержания. Грамотное чтение нотного текста по партиям. Разбор тонального плана, ладовой структуры произведения, определение формы. Различные виды динамики,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агогические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изменения (замедления, ускорение темпа, ферматы).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Вокально-хоровая работа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– это самый большой раздел программы, который включает в себя знакомство с голосом каждого ребенка, определение степени одаренности. На этой основе уже можно составлять конкретный план развития данной группы детей. Здесь расширяется диапазон голоса, идет работа над подвижностью голосового аппарата, отрабатывается правильное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звукоизвлечение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с мягкой атакой и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звуковедение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staccato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non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legato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legato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>), осмысленное управление своим голосом. На смену детскому ключичному дыханию приходит навык костно-абдоминального дыхания. Используя опыт ведущих педагогов – вокалистов, с помощью специальных упражнений и ассоциаций, детям прививаются правильные физические ощущения вокального звука. Огромную роль играет многократный показ эталона самим педагогом. Одним из важных критериев положительной результативности в деятельности коллектива является правильно сформированная дикция. Развитие артикулярного аппарата каждого ребенка – это главное условие успешной концертно-исполнительской деятельности всего хора.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Музыкально-теоретическая подготовка.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Под музыкальной теоретической подготовкой мы понимаем хоровое сольфеджио как комплекс методических приемов и упражнений, предназначенных для развития музыкального слуха, музыкальной памяти, чувства ритма, навыков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сольфеджирования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по хоровым партиям, выработки чистой интонации.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Развитие музыкального слуха идет в 2-х направлениях: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־ умение анализировать прослушанную мелодию: ее направление, ее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лад, характер движения,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сольфеджирование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־ умение повторять заданную мелодию.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Все это осуществляется в младшем хоре на</w:t>
      </w:r>
      <w:r w:rsidR="00DF59A8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простом материале, </w:t>
      </w:r>
      <w:proofErr w:type="gramStart"/>
      <w:r w:rsidR="00DF59A8" w:rsidRPr="00575AAF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="00DF59A8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старшем – на более сложном.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В тесной связи с эти</w:t>
      </w:r>
      <w:r w:rsidR="005772C9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м идет развитие чувства ритма. </w:t>
      </w:r>
    </w:p>
    <w:p w:rsidR="005772C9" w:rsidRPr="00575AAF" w:rsidRDefault="005772C9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Теоретико-аналитическая работа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Данный раздел учебно-тематического плана построен, в основном, на беседах и прослушивании ярких образцов музыкальной культуры лучшими исполнителями</w:t>
      </w:r>
      <w:r w:rsidRPr="00575AAF">
        <w:rPr>
          <w:rFonts w:ascii="Times New Roman" w:hAnsi="Times New Roman" w:cs="Times New Roman"/>
          <w:i/>
          <w:iCs/>
          <w:color w:val="0000FF"/>
          <w:sz w:val="28"/>
          <w:szCs w:val="28"/>
        </w:rPr>
        <w:t xml:space="preserve">.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Беседа о гигиене певческого голоса является важнейшей, так как незнание строения голосового аппарата, элементарных правил пользования своим голосом ведет к печальным результатам. Голос – это наш инструмент, причем инструмент самый сложный и хрупкий.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В беседах о современных композиторах даются общие понятия об их творчестве, о течениях в современной музыке, информация о тех композиторах, произведения которых мы исполняем, о талантах истинных и мнимых. Необходимо детям дать понять те критерии, по которым можно отличить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гениальную музыку от бездарного шума. Рассказ сопровождается прослушиванием музыки.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В беседах о творчестве композиторов-классиков приоткрывается завеса в мир истинных ценностей, мировых имен, нетленных сочинений. Дети узнают И.С. Баха, В.А. Моцарта, Л.В. Бетховена, П.И. Чайковского, М.П. Мусорского, изучается творчество тех композиторов, чьи произведения исполняются в текущем учебном году.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Народное творчество – как основополагающее звено любой культуры – особая тема беседы и часть репертуарный программы. Механизм создания народной песни, условия ее существования, особая манера исполнения – все это должно быть известно молодому певцу (используются видеофильмы, аудиозаписи).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Важнейший раздел этого направления – прослушивание записей и концертов других хоровых коллективов и анализ прослушанного. Необходимо дать понять детям представление о существовании всевозможных детских коллективов и постараться воспользоваться их опытом.</w:t>
      </w:r>
    </w:p>
    <w:p w:rsidR="005772C9" w:rsidRPr="00575AAF" w:rsidRDefault="005772C9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Концертно-исполнительская деятельность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Результат, по которому оценивают деятельность хора.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Составляется план концертной деятельности на год с учетом традиционных мероприятий (открытых уроков – концертов для родителей, полугодовых отчетных концертов, праздников..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Результаты обучения по годам подводятся по следующим параметрам: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Младший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Основные вокально-хоровые навыки в младшем хоре: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1. Певческая установка и дыхание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- Правильная посадка, положение корпуса, головы, артикуляция при пении.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- Навыки пения сидя и стоя.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- Одновременный вдох и начало пения.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- Различный характер дыхания перед началом пения, различные его приемы (короткое – спокойное).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- Первоначальные навыки «цепного» дыхания (выдержанный звук в конце произведения).</w:t>
      </w:r>
    </w:p>
    <w:p w:rsidR="00AC1508" w:rsidRPr="00575AAF" w:rsidRDefault="00AC1508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- Смена дыхания в процессе пения различные его приемы задержка дыхания перед началом пения. </w:t>
      </w:r>
    </w:p>
    <w:p w:rsidR="00AC1508" w:rsidRPr="00575AAF" w:rsidRDefault="00AC1508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- Цезуры. 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2. </w:t>
      </w:r>
      <w:proofErr w:type="spellStart"/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Звуковедение</w:t>
      </w:r>
      <w:proofErr w:type="spellEnd"/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и дикция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- Естественный, свободный звук без крика и напряжения. Мягкая атака звука. Округление гласных, головное звучание. Пение нон легато и легато. Пение в диапазоне до 1 – до 2 (ре 2).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- Развитие дикционных навыков.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- Взаимоотношение гласных и согласных в пении. Отнесение внутри слова согласных к последующему слогу.</w:t>
      </w:r>
    </w:p>
    <w:p w:rsidR="00AC1508" w:rsidRPr="00575AAF" w:rsidRDefault="00AC1508" w:rsidP="00AC15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- Развитие свободы и подвижности артикуляционного аппарата за счет активизации работы губ, языка.</w:t>
      </w:r>
    </w:p>
    <w:p w:rsidR="00AC1508" w:rsidRPr="00575AAF" w:rsidRDefault="00AC1508" w:rsidP="00AC15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C1508" w:rsidRPr="00575AAF" w:rsidRDefault="00AC1508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3. Ансамбль и строй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- Выработка активного унисона (чистое интонирование диатонических ступеней лада), ритмической устойчивости в умеренных темпах, соблюдение динамической ровности.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- Устойчивое интонирование одноголосного пения при простом (поддерживающем) аккомпанементе. Навыки пения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двухголосия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с аккомпанементом.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Старший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Основные вокально-хоровые навыки в старшем хоре.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1.Певческая установка и дыхание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Закрепление навыков, полученных в среднем хоре: исполнение пауз между звуками без смены дыхания (стаккато). Работа над дыханием как важным фактором выразительного исполнения. Совершенствование навыков «цепного» дыхания: на длинных фразах, не имеющих пауз; на длинных звуках или аккордах в несколько тактов; пение произведений целиком на «цепном» дыхании.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2. </w:t>
      </w:r>
      <w:proofErr w:type="spellStart"/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Звуковедение</w:t>
      </w:r>
      <w:proofErr w:type="spellEnd"/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и дикция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Закрепление навыков, полученных в среднем хоре: развитие дикционных навыков в быстрых и медленных темпах; сохранение дикционной активности при нюансах пиано и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паниссимо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C1508" w:rsidRPr="00575AAF" w:rsidRDefault="00337B2B" w:rsidP="00AC15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3.Ансамбль и строй</w:t>
      </w:r>
      <w:r w:rsidR="00AC1508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Закрепление навыков полученных в младшем хоре.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AC1508" w:rsidRPr="00575AAF">
        <w:rPr>
          <w:rFonts w:ascii="Times New Roman" w:hAnsi="Times New Roman" w:cs="Times New Roman"/>
          <w:color w:val="000000"/>
          <w:sz w:val="28"/>
          <w:szCs w:val="28"/>
        </w:rPr>
        <w:t>- Постепенное расширение задач: интонирование произведений в различных видах мажора и минора, ритмическая устойчивость в более быстрых и медленных темпах с более сложным ритмическим рисунком (шестнадцатые, пунктирный ритм</w:t>
      </w:r>
      <w:proofErr w:type="gramStart"/>
      <w:r w:rsidR="00AC1508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="00AC1508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>Закрепление навыков полученных в среднем хоре: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- Совершенствование ансамбля и строя в произведениях различного склада изложения и различными средствами музыкального языка.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- Выработка чистой интонации при двухголосном пении.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- Владение навыками пения без сопровождения.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Примерная структура занятия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Хоровое занятие состоит из различных видов деятельности. Обычно оно начинается с распевания, для того чтобы подготовить певческий аппарат к работе. Работа по распеванию строится на специальных упражнениях, которые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подбираются соответственно возрасту, педагогическим задачам и уровню музыкального развития детей.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Далее идет разучивание нового музыкального произведения, песни или продолжение работы над уже известным произведением с обязательным выразительным показом педагога. Возможно прослушивание этого музыкального произведения в записи. Новое произведение обязательно анализируется детьми – выясняется характер, форма, смысловая нагрузка текста. Разучивание мелодии и текста может идти в параллели и врозь, с голоса – по слуху или по хоровым партиям в зависимости от сложности и возможностей детей. Дети поют хором и по одному, стоя и сидя. В конце занятия </w:t>
      </w:r>
      <w:proofErr w:type="gram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пройденное</w:t>
      </w:r>
      <w:proofErr w:type="gram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обязательно закрепляется выразительным исполнением стоя.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ЛИТЕРАТУРА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Бандина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Н., Попов В., Тихеева Л. Школа хорового пения для школьников младшего возраста. Вып.1, 3-е издание. – М., Сов</w:t>
      </w:r>
      <w:proofErr w:type="gram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Pr="00575AAF">
        <w:rPr>
          <w:rFonts w:ascii="Times New Roman" w:hAnsi="Times New Roman" w:cs="Times New Roman"/>
          <w:color w:val="000000"/>
          <w:sz w:val="28"/>
          <w:szCs w:val="28"/>
        </w:rPr>
        <w:t>омпозитор, 1985.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2. Попов В. Русские народные песни в детском хоре. – М., Музыка, 1979.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3. Тиличеева Е. Маленькие песенки: Вокальные упражнения для детей дошкольного возраста. – М., Музыка, 1968.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4. Добровольская Н. «Вокальные упражнения в школьном хоре» - М. 1965.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Луканин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А. «Начало двухголосного пения в школе» - М. 1960.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Миловский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С. «Распевание на уроке пения» - М. 1977.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7. «Нотная папка хормейстера. Младший хор». Сост. Б.И. Куликов, Н.В. Аверина – М. 2003.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8. «Нотная папка хормейстера. Средний хор». Сост. Б.И. Куликов, Н.В. Аверина – М. 2006.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9. «Хоровой класс. Коллективное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музицирование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>. Программа для инструментальных и хоровых отделений детских музыкальных школ и школ искусств» - М. 1988.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Г.А.Струве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«Ступеньки музыкальной грамотности» - Санкт-Петербург. 1999.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ПРИМЕРНЫЕ РЕПЕРТУАРНЫЕ ПЛАНЫ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Младший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В.Калинников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«Киска».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2. Английская народная песня «Старый король».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3. Латышская народная песня «</w:t>
      </w:r>
      <w:proofErr w:type="gram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Ай-я</w:t>
      </w:r>
      <w:proofErr w:type="gram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жу-жу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>!».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4. И. Гайдн «Мы дружим с музыкой».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А.Потоловский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«Осенняя песнь».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6. Английская народная песня «Весёлый лекарь».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В.Калинников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«Мишка».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М.Дунаевский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«Дорога добра».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9. Рождественская английская песня «Весёлый лекарь».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10. Болгарская детская песня «Свищет вьюга».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11. Французская народная песня в обработке Ж.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Векерлена</w:t>
      </w:r>
      <w:proofErr w:type="spellEnd"/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12. «Пастушка».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13. Французская народная песня в обработке Ж.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Векерлена</w:t>
      </w:r>
      <w:proofErr w:type="spellEnd"/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14. «Каф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Руссель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15. Русская народная песня «Как на тоненький ледок».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16.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А.Гречанинов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«Подснежник».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17. Кубинская детская песня в обработке Соснина «Моя мама».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18. В. Моцарт «</w:t>
      </w:r>
      <w:proofErr w:type="gram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Весенняя</w:t>
      </w:r>
      <w:proofErr w:type="gramEnd"/>
      <w:r w:rsidRPr="00575AA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19. Ю. Литовко «Колокольчик».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20. Неаполитанская тарантелла в обработке Дж.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Поропата</w:t>
      </w:r>
      <w:proofErr w:type="spellEnd"/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21. «Макароны».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C1508" w:rsidRPr="00575AAF" w:rsidRDefault="00AC1508" w:rsidP="00AC150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Старший хор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1. Ф. Мендельсон «На крыльях чудной песни».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2. М. Дунаевский «Ветер перемен».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3. З. Левина «Канарейка».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4. И.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Хрисаниди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«Крокодил».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5. Белорусская народная песня «Пошёл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Ясь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6. Рождественская английская песня «O,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Christmas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tree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7. А. Гречанинов «Колыбельная».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8. Э. Григ «Песня в горах».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Н.Римский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-Корсаков «Заиграйте, мои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гусельки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>» (из оперы «Садко»).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10. Г. Гендель «Мир </w:t>
      </w:r>
      <w:proofErr w:type="gram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проснётся любовью согрет</w:t>
      </w:r>
      <w:proofErr w:type="gramEnd"/>
      <w:r w:rsidRPr="00575AAF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11. Французская народная песня в обработке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И.Ильина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«Эльзасский танец».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12. И.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Хрисаниди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«Крошка пони у врача».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13. Птичкин «Четыре времени в году».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14. С.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Фостер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«Домик над рекой».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15. Венгерская народная песня в обработке З.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Кодаи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«Пастух».</w:t>
      </w:r>
    </w:p>
    <w:p w:rsidR="00337B2B" w:rsidRPr="00575AAF" w:rsidRDefault="00337B2B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AC1508" w:rsidRPr="00575AAF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575AAF">
        <w:rPr>
          <w:rFonts w:ascii="Times New Roman" w:hAnsi="Times New Roman" w:cs="Times New Roman"/>
          <w:color w:val="000000"/>
          <w:sz w:val="28"/>
          <w:szCs w:val="28"/>
        </w:rPr>
        <w:t>М.Дунаевский</w:t>
      </w:r>
      <w:proofErr w:type="spellEnd"/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«Ветер перемен».</w:t>
      </w:r>
    </w:p>
    <w:p w:rsidR="00337B2B" w:rsidRPr="00575AAF" w:rsidRDefault="00AC1508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17</w:t>
      </w:r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Дж. </w:t>
      </w:r>
      <w:proofErr w:type="spellStart"/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>Раттеир</w:t>
      </w:r>
      <w:proofErr w:type="spellEnd"/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>» «Как прекрасен этот мир».</w:t>
      </w:r>
    </w:p>
    <w:p w:rsidR="00337B2B" w:rsidRPr="00575AAF" w:rsidRDefault="00AC1508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18.</w:t>
      </w:r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>В. Моцарт «Канон».</w:t>
      </w:r>
    </w:p>
    <w:p w:rsidR="00337B2B" w:rsidRPr="00575AAF" w:rsidRDefault="00AC1508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19.</w:t>
      </w:r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Дж. </w:t>
      </w:r>
      <w:proofErr w:type="spellStart"/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>Алтхаус</w:t>
      </w:r>
      <w:proofErr w:type="spellEnd"/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« </w:t>
      </w:r>
      <w:proofErr w:type="spellStart"/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>Yes</w:t>
      </w:r>
      <w:proofErr w:type="spellEnd"/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>my</w:t>
      </w:r>
      <w:proofErr w:type="spellEnd"/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>Lord</w:t>
      </w:r>
      <w:proofErr w:type="spellEnd"/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337B2B" w:rsidRPr="00575AAF" w:rsidRDefault="00AC1508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20.</w:t>
      </w:r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Русская народная северная </w:t>
      </w:r>
      <w:proofErr w:type="spellStart"/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>скоморошина</w:t>
      </w:r>
      <w:proofErr w:type="spellEnd"/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gramStart"/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>Во</w:t>
      </w:r>
      <w:proofErr w:type="gramEnd"/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зелёном, во бору».</w:t>
      </w:r>
    </w:p>
    <w:p w:rsidR="00337B2B" w:rsidRPr="00575AAF" w:rsidRDefault="00AC1508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21. </w:t>
      </w:r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>Рождественская песня «</w:t>
      </w:r>
      <w:proofErr w:type="spellStart"/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>Stile</w:t>
      </w:r>
      <w:proofErr w:type="spellEnd"/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>Nact</w:t>
      </w:r>
      <w:proofErr w:type="spellEnd"/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337B2B" w:rsidRPr="00575AAF" w:rsidRDefault="00AC1508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22. </w:t>
      </w:r>
      <w:proofErr w:type="spellStart"/>
      <w:r w:rsidR="00472479" w:rsidRPr="00575AAF">
        <w:rPr>
          <w:rFonts w:ascii="Times New Roman" w:hAnsi="Times New Roman" w:cs="Times New Roman"/>
          <w:color w:val="000000"/>
          <w:sz w:val="28"/>
          <w:szCs w:val="28"/>
        </w:rPr>
        <w:t>Ю.</w:t>
      </w:r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>Чичков</w:t>
      </w:r>
      <w:proofErr w:type="spellEnd"/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«Машин вальс».</w:t>
      </w:r>
    </w:p>
    <w:p w:rsidR="00337B2B" w:rsidRPr="00575AAF" w:rsidRDefault="00472479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23. </w:t>
      </w:r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>О. Лассо «</w:t>
      </w:r>
      <w:proofErr w:type="spellStart"/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>Domine</w:t>
      </w:r>
      <w:proofErr w:type="spellEnd"/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>Deus</w:t>
      </w:r>
      <w:proofErr w:type="spellEnd"/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337B2B" w:rsidRPr="00575AAF" w:rsidRDefault="00472479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24.</w:t>
      </w:r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>А.Андреев «Песня о Москве».</w:t>
      </w:r>
    </w:p>
    <w:p w:rsidR="00337B2B" w:rsidRPr="00575AAF" w:rsidRDefault="00472479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25. </w:t>
      </w:r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Е. </w:t>
      </w:r>
      <w:proofErr w:type="spellStart"/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>Крылатов</w:t>
      </w:r>
      <w:proofErr w:type="spellEnd"/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«Молитва».</w:t>
      </w:r>
    </w:p>
    <w:p w:rsidR="00337B2B" w:rsidRPr="00575AAF" w:rsidRDefault="00472479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26</w:t>
      </w:r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>. П. Чайковский «Неаполитанская песенка».</w:t>
      </w:r>
    </w:p>
    <w:p w:rsidR="00337B2B" w:rsidRPr="00575AAF" w:rsidRDefault="00472479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27</w:t>
      </w:r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>. В. Калинников «Сосны».</w:t>
      </w:r>
    </w:p>
    <w:p w:rsidR="00337B2B" w:rsidRPr="00575AAF" w:rsidRDefault="00472479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28</w:t>
      </w:r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>. А. Рыбников «Последняя поэма».</w:t>
      </w:r>
    </w:p>
    <w:p w:rsidR="00337B2B" w:rsidRPr="00575AAF" w:rsidRDefault="00472479" w:rsidP="00337B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29</w:t>
      </w:r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>. Русская народная песня «Однозвучно гремит колокольчик» (обработка и переложение</w:t>
      </w:r>
      <w:proofErr w:type="gramStart"/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>л. Соколова).</w:t>
      </w:r>
    </w:p>
    <w:p w:rsidR="00337B2B" w:rsidRPr="00575AAF" w:rsidRDefault="00472479" w:rsidP="00337B2B">
      <w:pPr>
        <w:rPr>
          <w:rFonts w:ascii="Times New Roman" w:hAnsi="Times New Roman" w:cs="Times New Roman"/>
        </w:rPr>
      </w:pPr>
      <w:r w:rsidRPr="00575AAF">
        <w:rPr>
          <w:rFonts w:ascii="Times New Roman" w:hAnsi="Times New Roman" w:cs="Times New Roman"/>
          <w:color w:val="000000"/>
          <w:sz w:val="28"/>
          <w:szCs w:val="28"/>
        </w:rPr>
        <w:t>30</w:t>
      </w:r>
      <w:r w:rsidR="00337B2B" w:rsidRPr="00575AAF">
        <w:rPr>
          <w:rFonts w:ascii="Times New Roman" w:hAnsi="Times New Roman" w:cs="Times New Roman"/>
          <w:color w:val="000000"/>
          <w:sz w:val="28"/>
          <w:szCs w:val="28"/>
        </w:rPr>
        <w:t>. В. Калинников «Весна».__</w:t>
      </w:r>
    </w:p>
    <w:sectPr w:rsidR="00337B2B" w:rsidRPr="00575AAF" w:rsidSect="00413B6D">
      <w:pgSz w:w="11906" w:h="17338"/>
      <w:pgMar w:top="993" w:right="900" w:bottom="646" w:left="85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6B7"/>
    <w:rsid w:val="00000491"/>
    <w:rsid w:val="0005274F"/>
    <w:rsid w:val="00337B2B"/>
    <w:rsid w:val="003C79F2"/>
    <w:rsid w:val="00413B6D"/>
    <w:rsid w:val="00472479"/>
    <w:rsid w:val="004B6816"/>
    <w:rsid w:val="00575AAF"/>
    <w:rsid w:val="005772C9"/>
    <w:rsid w:val="007E0E61"/>
    <w:rsid w:val="008C082C"/>
    <w:rsid w:val="00A11EE8"/>
    <w:rsid w:val="00AC1508"/>
    <w:rsid w:val="00C12813"/>
    <w:rsid w:val="00C157A1"/>
    <w:rsid w:val="00DF59A8"/>
    <w:rsid w:val="00E436B7"/>
    <w:rsid w:val="00E71CAE"/>
    <w:rsid w:val="00EB60FE"/>
    <w:rsid w:val="00F81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37B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13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B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37B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13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3B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598A8-D0A3-4C00-9749-2B80125AF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4214</Words>
  <Characters>24026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Нужина Ю.А.</dc:creator>
  <cp:lastModifiedBy>Нужина Ю.А.</cp:lastModifiedBy>
  <cp:revision>2</cp:revision>
  <dcterms:created xsi:type="dcterms:W3CDTF">2021-06-18T13:32:00Z</dcterms:created>
  <dcterms:modified xsi:type="dcterms:W3CDTF">2021-06-18T13:32:00Z</dcterms:modified>
</cp:coreProperties>
</file>